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1CBCD" w14:textId="17E7C4A4" w:rsidR="001740DD" w:rsidRPr="00B65E26" w:rsidRDefault="001740DD" w:rsidP="001740DD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  <w:lang w:eastAsia="en-US"/>
        </w:rPr>
      </w:pPr>
      <w:r w:rsidRPr="00B65E26">
        <w:rPr>
          <w:rFonts w:ascii="Arial" w:hAnsi="Arial" w:cs="Arial"/>
          <w:b/>
          <w:sz w:val="24"/>
          <w:szCs w:val="24"/>
        </w:rPr>
        <w:t>3GPP TSG RAN Meeting #94-e</w:t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0C5F0B" w:rsidRPr="000C5F0B">
        <w:rPr>
          <w:rFonts w:ascii="Arial" w:hAnsi="Arial" w:cs="Arial"/>
          <w:b/>
          <w:sz w:val="24"/>
          <w:szCs w:val="24"/>
        </w:rPr>
        <w:t>RP-212903</w:t>
      </w:r>
    </w:p>
    <w:p w14:paraId="18DAFB17" w14:textId="02D45E94" w:rsidR="00696735" w:rsidRPr="00E702D3" w:rsidRDefault="001740DD" w:rsidP="001740DD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 w:rsidRPr="00B65E26">
        <w:rPr>
          <w:rFonts w:cs="Arial"/>
          <w:b/>
          <w:sz w:val="24"/>
          <w:szCs w:val="24"/>
        </w:rPr>
        <w:t>Electronic Meeting, December 6 – 17, 2021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88FCA39" w14:textId="10BB3D48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02EC">
        <w:rPr>
          <w:rFonts w:ascii="Arial" w:eastAsia="Batang" w:hAnsi="Arial" w:cs="Arial"/>
          <w:b/>
          <w:lang w:eastAsia="zh-CN"/>
        </w:rPr>
        <w:t>Revised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 xml:space="preserve">PC2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EN-DC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LTE band + </w:t>
      </w:r>
      <w:r w:rsidR="00B6362D">
        <w:rPr>
          <w:rFonts w:ascii="Arial" w:eastAsia="Batang" w:hAnsi="Arial" w:cs="Arial"/>
          <w:b/>
          <w:lang w:eastAsia="zh-CN"/>
        </w:rPr>
        <w:t>y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NR band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4, y=1; x=1, 2, y=2)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26095E4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740DD" w:rsidRPr="001740DD">
        <w:rPr>
          <w:rFonts w:ascii="Arial" w:hAnsi="Arial" w:cs="Arial"/>
          <w:b/>
          <w:bCs/>
          <w:lang w:eastAsia="ja-JP"/>
        </w:rPr>
        <w:t>9.4.4.2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>lass 2</w:t>
      </w:r>
      <w:r w:rsidR="00B5473A">
        <w:t xml:space="preserve"> </w:t>
      </w:r>
      <w:r w:rsidR="00EC7EF3" w:rsidRPr="00EC7EF3">
        <w:t xml:space="preserve">for EN-DC with </w:t>
      </w:r>
      <w:r w:rsidR="00655ACF">
        <w:t>x</w:t>
      </w:r>
      <w:r w:rsidR="00EC7EF3" w:rsidRPr="00EC7EF3">
        <w:t xml:space="preserve">LTE band + </w:t>
      </w:r>
      <w:r w:rsidR="00655ACF">
        <w:t>y</w:t>
      </w:r>
      <w:r w:rsidR="00EC7EF3" w:rsidRPr="00EC7EF3">
        <w:t>NR</w:t>
      </w:r>
      <w:r w:rsidR="00770CDA">
        <w:t xml:space="preserve"> DL</w:t>
      </w:r>
      <w:r w:rsidR="00EC7EF3" w:rsidRPr="00EC7EF3">
        <w:t xml:space="preserve"> </w:t>
      </w:r>
      <w:r w:rsidR="002E1E75">
        <w:t>with 1LTE+1(</w:t>
      </w:r>
      <w:r w:rsidR="00EC7EF3" w:rsidRPr="00EC7EF3">
        <w:t>TDD</w:t>
      </w:r>
      <w:r w:rsidR="002E1E75">
        <w:t>) NR UL</w:t>
      </w:r>
      <w:r w:rsidR="00EC7EF3" w:rsidRPr="00EC7EF3">
        <w:t xml:space="preserve"> band</w:t>
      </w:r>
      <w:r w:rsidR="00655ACF">
        <w:t xml:space="preserve"> (</w:t>
      </w:r>
      <w:r w:rsidR="00016599">
        <w:t>x= 2, 3</w:t>
      </w:r>
      <w:r w:rsidR="002540FD">
        <w:t>, 4</w:t>
      </w:r>
      <w:r w:rsidR="00E2611B">
        <w:t xml:space="preserve">, </w:t>
      </w:r>
      <w:r w:rsidR="00655ACF">
        <w:t>y=1</w:t>
      </w:r>
      <w:r w:rsidR="00E2611B">
        <w:t>;</w:t>
      </w:r>
      <w:r w:rsidR="00BB51C9">
        <w:t xml:space="preserve"> x=1,</w:t>
      </w:r>
      <w:r w:rsidR="00F13BD4">
        <w:t xml:space="preserve"> 2,</w:t>
      </w:r>
      <w:r w:rsidR="00BB51C9">
        <w:t xml:space="preserve"> y=2</w:t>
      </w:r>
      <w:r w:rsidR="00655ACF">
        <w:t>)</w:t>
      </w:r>
    </w:p>
    <w:p w14:paraId="7E9C8C4D" w14:textId="77777777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C7D60" w:rsidRPr="006C7D60">
        <w:t>ENDC_PC2_R17_</w:t>
      </w:r>
      <w:r w:rsidR="0050061F">
        <w:t>xLTE_y</w:t>
      </w:r>
      <w:r w:rsidR="00B5473A">
        <w:t>NR</w:t>
      </w:r>
    </w:p>
    <w:p w14:paraId="56BF53AB" w14:textId="2FE0720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F2038" w:rsidRPr="00FF2038">
        <w:t>911011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77777777" w:rsidR="00122375" w:rsidRPr="00CC2E35" w:rsidRDefault="00122375" w:rsidP="00AE71E6">
            <w:pPr>
              <w:pStyle w:val="TAL"/>
            </w:pPr>
            <w:r w:rsidRPr="00122375">
              <w:t>ENDC_PC2_R17_xLTE band + yNR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77777777" w:rsidR="00122375" w:rsidRPr="00CC2E35" w:rsidRDefault="00122375" w:rsidP="00122375">
            <w:pPr>
              <w:pStyle w:val="TAL"/>
            </w:pPr>
            <w:r>
              <w:t>xxxxxx</w:t>
            </w:r>
          </w:p>
        </w:tc>
        <w:tc>
          <w:tcPr>
            <w:tcW w:w="6348" w:type="dxa"/>
          </w:tcPr>
          <w:p w14:paraId="435AACDF" w14:textId="77777777" w:rsidR="00122375" w:rsidRPr="00D67282" w:rsidRDefault="00122375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E-DC 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of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bands LTE inter-band CA (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DL/1UL) and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NR band (</w:t>
            </w:r>
            <w:r w:rsidR="00AE71E6"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DL/1UL</w:t>
            </w:r>
            <w:r w:rsidR="008D76FB">
              <w:rPr>
                <w:rFonts w:ascii="Arial" w:eastAsia="SimSun" w:hAnsi="Arial"/>
                <w:sz w:val="18"/>
                <w:szCs w:val="20"/>
                <w:lang w:val="en-GB"/>
              </w:rPr>
              <w:t>-TDD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7777777" w:rsidR="00D721F2" w:rsidRDefault="00EA7840" w:rsidP="00B5473A">
      <w:r>
        <w:rPr>
          <w:sz w:val="21"/>
          <w:szCs w:val="21"/>
        </w:rPr>
        <w:t xml:space="preserve">This Work Item will focus on power class 2 </w:t>
      </w:r>
      <w:r w:rsidR="00CE39D1">
        <w:rPr>
          <w:sz w:val="21"/>
          <w:szCs w:val="21"/>
        </w:rPr>
        <w:t xml:space="preserve">(PC2) </w:t>
      </w:r>
      <w:r>
        <w:rPr>
          <w:sz w:val="21"/>
          <w:szCs w:val="21"/>
        </w:rPr>
        <w:t xml:space="preserve">EN-DC band combinations with 26dBm maximum output power,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 xml:space="preserve">(xLTE+yNR)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EA7840">
        <w:rPr>
          <w:rFonts w:eastAsia="Malgun Gothic"/>
          <w:lang w:eastAsia="ko-KR"/>
        </w:rPr>
        <w:t xml:space="preserve">PC2 EN-DC </w:t>
      </w:r>
      <w:r>
        <w:t>CA configurations</w:t>
      </w:r>
      <w:r>
        <w:rPr>
          <w:rFonts w:hint="eastAsia"/>
          <w:lang w:eastAsia="ja-JP"/>
        </w:rPr>
        <w:t>.</w:t>
      </w:r>
    </w:p>
    <w:p w14:paraId="1B086345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2540FD">
        <w:rPr>
          <w:lang w:eastAsia="ja-JP"/>
        </w:rPr>
        <w:t>.n78A</w:t>
      </w:r>
      <w:r>
        <w:rPr>
          <w:rFonts w:hint="eastAsia"/>
          <w:lang w:eastAsia="ja-JP"/>
        </w:rPr>
        <w:t xml:space="preserve"> is proposed, </w:t>
      </w:r>
    </w:p>
    <w:p w14:paraId="2BD51147" w14:textId="5A42A085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EN-DC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PC2 EN-DC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REL-17.</w:t>
      </w:r>
    </w:p>
    <w:p w14:paraId="1A0D590B" w14:textId="77777777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CA combinations for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77777777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Rel-17 CA combinations that fall into the category defined by the WI title.</w:t>
      </w:r>
    </w:p>
    <w:p w14:paraId="30ED0D3E" w14:textId="77777777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</w:t>
      </w:r>
      <w:proofErr w:type="gramStart"/>
      <w:r w:rsidR="00127C5B">
        <w:rPr>
          <w:sz w:val="21"/>
          <w:szCs w:val="21"/>
          <w:lang w:eastAsia="zh-CN"/>
        </w:rPr>
        <w:t>And,</w:t>
      </w:r>
      <w:proofErr w:type="gramEnd"/>
      <w:r w:rsidR="00127C5B">
        <w:rPr>
          <w:sz w:val="21"/>
          <w:szCs w:val="21"/>
          <w:lang w:eastAsia="zh-CN"/>
        </w:rPr>
        <w:t xml:space="preserve"> the </w:t>
      </w:r>
      <w:r w:rsidR="009D2524">
        <w:rPr>
          <w:sz w:val="21"/>
          <w:szCs w:val="21"/>
          <w:lang w:eastAsia="zh-CN"/>
        </w:rPr>
        <w:t xml:space="preserve">uplink </w:t>
      </w:r>
      <w:r>
        <w:t xml:space="preserve">FDD+TDD band combinations could support LTE 23dBm + NR 23dBm and LTE 23dBm + NR 26dBm, </w:t>
      </w:r>
      <w:r w:rsidR="00BF4774">
        <w:t>and the</w:t>
      </w:r>
      <w:r>
        <w:t xml:space="preserve"> TDD+TDD band combinations su</w:t>
      </w:r>
      <w:r w:rsidR="00BF4774">
        <w:t>pport only LTE 23dBm + NR 23dBm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582B0D81" w14:textId="77777777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  <w:r>
        <w:rPr>
          <w:b/>
          <w:bCs/>
        </w:rPr>
        <w:t xml:space="preserve"> 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77777777" w:rsidR="0043252C" w:rsidRPr="005A4115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TR 37.</w:t>
            </w:r>
            <w:r w:rsidR="005A4115" w:rsidRPr="005A4115">
              <w:rPr>
                <w:rFonts w:cs="Arial"/>
                <w:i/>
                <w:sz w:val="16"/>
                <w:szCs w:val="16"/>
              </w:rPr>
              <w:t>xxx</w:t>
            </w:r>
          </w:p>
        </w:tc>
        <w:tc>
          <w:tcPr>
            <w:tcW w:w="2409" w:type="dxa"/>
          </w:tcPr>
          <w:p w14:paraId="0CD87F40" w14:textId="77777777" w:rsidR="0043252C" w:rsidRPr="005D3B33" w:rsidRDefault="005D3B33" w:rsidP="00EE3F57">
            <w:pPr>
              <w:pStyle w:val="TAL"/>
              <w:rPr>
                <w:rFonts w:cs="Arial"/>
                <w:sz w:val="16"/>
                <w:szCs w:val="16"/>
              </w:rPr>
            </w:pPr>
            <w:r w:rsidRPr="005D3B33">
              <w:rPr>
                <w:rFonts w:cs="Arial"/>
                <w:sz w:val="16"/>
                <w:szCs w:val="16"/>
              </w:rPr>
              <w:t xml:space="preserve">Rel-17 </w:t>
            </w:r>
            <w:r w:rsidRPr="005D3B33">
              <w:rPr>
                <w:sz w:val="16"/>
                <w:szCs w:val="16"/>
              </w:rPr>
              <w:t>Power Class 2 for EN-DC with xLTE band + yNR DL with 1LTE+1(TDD) NR UL band (x= 2, 3</w:t>
            </w:r>
            <w:r w:rsidR="002540FD">
              <w:rPr>
                <w:sz w:val="16"/>
                <w:szCs w:val="16"/>
              </w:rPr>
              <w:t>, 4</w:t>
            </w:r>
            <w:r w:rsidRPr="005D3B33">
              <w:rPr>
                <w:sz w:val="16"/>
                <w:szCs w:val="16"/>
              </w:rPr>
              <w:t>, y=1; x=1, 2, y=2)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69B9E779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TSG#9</w:t>
            </w:r>
            <w:r w:rsidR="00FF2038">
              <w:rPr>
                <w:rFonts w:cs="Arial"/>
                <w:i/>
                <w:sz w:val="16"/>
                <w:szCs w:val="16"/>
                <w:lang w:eastAsia="zh-CN"/>
              </w:rPr>
              <w:t>5</w:t>
            </w:r>
            <w:r w:rsidR="005A4115" w:rsidRPr="005A4115">
              <w:rPr>
                <w:rFonts w:cs="Arial"/>
                <w:i/>
                <w:sz w:val="16"/>
                <w:szCs w:val="16"/>
                <w:lang w:eastAsia="zh-CN"/>
              </w:rPr>
              <w:t>e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2FF28F70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FF203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4446D59B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FF203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77777777" w:rsidR="00557B2E" w:rsidRPr="00CA34E8" w:rsidRDefault="0014486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77777777" w:rsidR="00547CAA" w:rsidRDefault="00FE305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77777777" w:rsidR="00144869" w:rsidRPr="00CA34E8" w:rsidRDefault="008B3BA5" w:rsidP="008B3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LGE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77777777" w:rsidR="00025316" w:rsidRPr="00CA34E8" w:rsidRDefault="0052575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77777777" w:rsidR="003931DC" w:rsidRDefault="00EC7938" w:rsidP="00B4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77777777" w:rsidR="00EC7938" w:rsidRDefault="00B44DB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77777777" w:rsidR="00B44DBE" w:rsidRDefault="00896D3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77777777" w:rsidR="00B44DBE" w:rsidRDefault="00F716FF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T-Mobile US</w:t>
            </w: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091775AF" w:rsidR="00923CB8" w:rsidRDefault="00923CB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E46BE" w14:textId="77777777" w:rsidR="008200A0" w:rsidRDefault="008200A0">
      <w:r>
        <w:separator/>
      </w:r>
    </w:p>
  </w:endnote>
  <w:endnote w:type="continuationSeparator" w:id="0">
    <w:p w14:paraId="289518AE" w14:textId="77777777" w:rsidR="008200A0" w:rsidRDefault="0082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DD27C" w14:textId="77777777" w:rsidR="008200A0" w:rsidRDefault="008200A0">
      <w:r>
        <w:separator/>
      </w:r>
    </w:p>
  </w:footnote>
  <w:footnote w:type="continuationSeparator" w:id="0">
    <w:p w14:paraId="64C39FA6" w14:textId="77777777" w:rsidR="008200A0" w:rsidRDefault="00820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0B"/>
    <w:rsid w:val="000C5FE3"/>
    <w:rsid w:val="000D122A"/>
    <w:rsid w:val="000E2DF3"/>
    <w:rsid w:val="000E55AD"/>
    <w:rsid w:val="000E630D"/>
    <w:rsid w:val="000E666E"/>
    <w:rsid w:val="000E7D0A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0DD"/>
    <w:rsid w:val="00174617"/>
    <w:rsid w:val="001759A7"/>
    <w:rsid w:val="00180B45"/>
    <w:rsid w:val="00187AF9"/>
    <w:rsid w:val="001A2944"/>
    <w:rsid w:val="001A314F"/>
    <w:rsid w:val="001A4192"/>
    <w:rsid w:val="001A4DE7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205AD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4609"/>
    <w:rsid w:val="00455DE4"/>
    <w:rsid w:val="004610D2"/>
    <w:rsid w:val="00462F8D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25758"/>
    <w:rsid w:val="00525E7C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74B6"/>
    <w:rsid w:val="005B014F"/>
    <w:rsid w:val="005B2596"/>
    <w:rsid w:val="005C0017"/>
    <w:rsid w:val="005C29F7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E3AA7"/>
    <w:rsid w:val="007E3CC5"/>
    <w:rsid w:val="007E3DBC"/>
    <w:rsid w:val="007F522E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7838"/>
    <w:rsid w:val="00982B54"/>
    <w:rsid w:val="00982CD6"/>
    <w:rsid w:val="00985B73"/>
    <w:rsid w:val="009870A7"/>
    <w:rsid w:val="0099157D"/>
    <w:rsid w:val="00991FAB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7959"/>
    <w:rsid w:val="00A00246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702D3"/>
    <w:rsid w:val="00E70E69"/>
    <w:rsid w:val="00E739A3"/>
    <w:rsid w:val="00E833E6"/>
    <w:rsid w:val="00E84CD8"/>
    <w:rsid w:val="00E90B85"/>
    <w:rsid w:val="00E91679"/>
    <w:rsid w:val="00E92452"/>
    <w:rsid w:val="00E94CC1"/>
    <w:rsid w:val="00E95E9A"/>
    <w:rsid w:val="00E96431"/>
    <w:rsid w:val="00EA2B9A"/>
    <w:rsid w:val="00EA43EE"/>
    <w:rsid w:val="00EA7840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921F1"/>
    <w:rsid w:val="00F961E1"/>
    <w:rsid w:val="00FA7B6C"/>
    <w:rsid w:val="00FB127E"/>
    <w:rsid w:val="00FB3B46"/>
    <w:rsid w:val="00FC0804"/>
    <w:rsid w:val="00FC3B6D"/>
    <w:rsid w:val="00FD3A4E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7001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13</cp:revision>
  <cp:lastPrinted>2000-02-29T10:31:00Z</cp:lastPrinted>
  <dcterms:created xsi:type="dcterms:W3CDTF">2021-03-25T16:54:00Z</dcterms:created>
  <dcterms:modified xsi:type="dcterms:W3CDTF">2021-11-24T09:24:00Z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